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D8E" w:rsidRPr="0082479D" w:rsidRDefault="00387D8E" w:rsidP="00387D8E">
      <w:pPr>
        <w:tabs>
          <w:tab w:val="left" w:pos="8160"/>
        </w:tabs>
        <w:jc w:val="center"/>
        <w:rPr>
          <w:b/>
          <w:color w:val="000000"/>
        </w:rPr>
      </w:pPr>
      <w:r w:rsidRPr="0082479D">
        <w:rPr>
          <w:b/>
          <w:color w:val="000000"/>
        </w:rPr>
        <w:t xml:space="preserve">Паспорт </w:t>
      </w:r>
      <w:r w:rsidRPr="0082479D">
        <w:rPr>
          <w:b/>
          <w:bCs/>
          <w:color w:val="000000"/>
        </w:rPr>
        <w:t>му</w:t>
      </w:r>
      <w:r>
        <w:rPr>
          <w:b/>
          <w:bCs/>
          <w:color w:val="000000"/>
        </w:rPr>
        <w:t>ниципальной</w:t>
      </w:r>
      <w:r w:rsidRPr="0082479D">
        <w:rPr>
          <w:b/>
          <w:color w:val="000000"/>
        </w:rPr>
        <w:t xml:space="preserve"> п</w:t>
      </w:r>
      <w:r>
        <w:rPr>
          <w:b/>
          <w:color w:val="000000"/>
        </w:rPr>
        <w:t>рограммы</w:t>
      </w:r>
    </w:p>
    <w:p w:rsidR="00387D8E" w:rsidRDefault="00387D8E" w:rsidP="00387D8E">
      <w:pPr>
        <w:tabs>
          <w:tab w:val="left" w:pos="8160"/>
        </w:tabs>
        <w:ind w:left="72"/>
        <w:jc w:val="center"/>
        <w:rPr>
          <w:b/>
        </w:rPr>
      </w:pPr>
      <w:r w:rsidRPr="0082479D">
        <w:rPr>
          <w:b/>
        </w:rPr>
        <w:t>«</w:t>
      </w:r>
      <w:r w:rsidRPr="00E91B80">
        <w:rPr>
          <w:b/>
        </w:rPr>
        <w:t>Повышение эффективности управления Нижневартовским районом</w:t>
      </w:r>
      <w:r w:rsidRPr="0082479D">
        <w:rPr>
          <w:b/>
        </w:rPr>
        <w:t>»</w:t>
      </w:r>
    </w:p>
    <w:p w:rsidR="00387D8E" w:rsidRPr="0082479D" w:rsidRDefault="00387D8E" w:rsidP="00387D8E">
      <w:pPr>
        <w:tabs>
          <w:tab w:val="left" w:pos="8160"/>
        </w:tabs>
        <w:ind w:left="72"/>
        <w:jc w:val="center"/>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0"/>
        <w:gridCol w:w="6612"/>
      </w:tblGrid>
      <w:tr w:rsidR="003E6F0F" w:rsidRPr="0082479D" w:rsidTr="003E6F0F">
        <w:tc>
          <w:tcPr>
            <w:tcW w:w="3170" w:type="dxa"/>
          </w:tcPr>
          <w:p w:rsidR="003E6F0F" w:rsidRPr="0082479D" w:rsidRDefault="003E6F0F" w:rsidP="00833B0E">
            <w:r w:rsidRPr="0082479D">
              <w:t xml:space="preserve">Наименование </w:t>
            </w:r>
          </w:p>
          <w:p w:rsidR="003E6F0F" w:rsidRPr="0082479D" w:rsidRDefault="003E6F0F" w:rsidP="00833B0E">
            <w:r w:rsidRPr="0082479D">
              <w:t xml:space="preserve">муниципальной </w:t>
            </w:r>
          </w:p>
          <w:p w:rsidR="003E6F0F" w:rsidRPr="0082479D" w:rsidRDefault="003E6F0F" w:rsidP="00833B0E">
            <w:r w:rsidRPr="0082479D">
              <w:t>программы</w:t>
            </w:r>
          </w:p>
          <w:p w:rsidR="003E6F0F" w:rsidRPr="0082479D" w:rsidRDefault="003E6F0F" w:rsidP="00833B0E"/>
        </w:tc>
        <w:tc>
          <w:tcPr>
            <w:tcW w:w="6612" w:type="dxa"/>
          </w:tcPr>
          <w:p w:rsidR="003E6F0F" w:rsidRPr="0082479D" w:rsidRDefault="003E6F0F" w:rsidP="00833B0E">
            <w:pPr>
              <w:tabs>
                <w:tab w:val="left" w:pos="8160"/>
              </w:tabs>
              <w:ind w:left="72"/>
              <w:jc w:val="both"/>
            </w:pPr>
            <w:r w:rsidRPr="00E91B80">
              <w:t>Повышение эффективности управления Нижнева</w:t>
            </w:r>
            <w:r w:rsidRPr="00E91B80">
              <w:t>р</w:t>
            </w:r>
            <w:r w:rsidRPr="00E91B80">
              <w:t>товским районом</w:t>
            </w:r>
          </w:p>
        </w:tc>
      </w:tr>
      <w:tr w:rsidR="003E6F0F" w:rsidRPr="0082479D" w:rsidTr="003E6F0F">
        <w:tc>
          <w:tcPr>
            <w:tcW w:w="3170" w:type="dxa"/>
          </w:tcPr>
          <w:p w:rsidR="003E6F0F" w:rsidRPr="0082479D" w:rsidRDefault="003E6F0F" w:rsidP="00833B0E">
            <w:pPr>
              <w:tabs>
                <w:tab w:val="left" w:pos="-108"/>
              </w:tabs>
              <w:autoSpaceDE w:val="0"/>
              <w:autoSpaceDN w:val="0"/>
              <w:adjustRightInd w:val="0"/>
            </w:pPr>
            <w:r w:rsidRPr="0082479D">
              <w:t xml:space="preserve">Ответственный </w:t>
            </w:r>
          </w:p>
          <w:p w:rsidR="003E6F0F" w:rsidRPr="0082479D" w:rsidRDefault="003E6F0F" w:rsidP="00833B0E">
            <w:pPr>
              <w:tabs>
                <w:tab w:val="left" w:pos="-108"/>
              </w:tabs>
              <w:autoSpaceDE w:val="0"/>
              <w:autoSpaceDN w:val="0"/>
              <w:adjustRightInd w:val="0"/>
            </w:pPr>
            <w:r w:rsidRPr="0082479D">
              <w:t xml:space="preserve">исполнитель </w:t>
            </w:r>
          </w:p>
          <w:p w:rsidR="003E6F0F" w:rsidRPr="0082479D" w:rsidRDefault="003E6F0F" w:rsidP="00833B0E">
            <w:pPr>
              <w:tabs>
                <w:tab w:val="left" w:pos="-108"/>
              </w:tabs>
              <w:autoSpaceDE w:val="0"/>
              <w:autoSpaceDN w:val="0"/>
              <w:adjustRightInd w:val="0"/>
            </w:pPr>
            <w:r w:rsidRPr="0082479D">
              <w:t xml:space="preserve">муниципальной </w:t>
            </w:r>
          </w:p>
          <w:p w:rsidR="003E6F0F" w:rsidRPr="0082479D" w:rsidRDefault="003E6F0F" w:rsidP="00833B0E">
            <w:pPr>
              <w:tabs>
                <w:tab w:val="left" w:pos="-108"/>
              </w:tabs>
              <w:autoSpaceDE w:val="0"/>
              <w:autoSpaceDN w:val="0"/>
              <w:adjustRightInd w:val="0"/>
              <w:rPr>
                <w:rFonts w:ascii="Courier New" w:hAnsi="Courier New" w:cs="Courier New"/>
              </w:rPr>
            </w:pPr>
            <w:r w:rsidRPr="0082479D">
              <w:t>программы</w:t>
            </w:r>
          </w:p>
        </w:tc>
        <w:tc>
          <w:tcPr>
            <w:tcW w:w="6612" w:type="dxa"/>
          </w:tcPr>
          <w:p w:rsidR="003E6F0F" w:rsidRPr="0082479D" w:rsidRDefault="003E6F0F" w:rsidP="00833B0E">
            <w:pPr>
              <w:jc w:val="both"/>
            </w:pPr>
            <w:r w:rsidRPr="0082479D">
              <w:t>управление учета и отчетности администрации ра</w:t>
            </w:r>
            <w:r w:rsidRPr="0082479D">
              <w:t>й</w:t>
            </w:r>
            <w:r w:rsidRPr="0082479D">
              <w:t xml:space="preserve">она </w:t>
            </w:r>
          </w:p>
          <w:p w:rsidR="003E6F0F" w:rsidRPr="0082479D" w:rsidRDefault="003E6F0F" w:rsidP="00833B0E">
            <w:pPr>
              <w:jc w:val="both"/>
            </w:pPr>
          </w:p>
        </w:tc>
      </w:tr>
      <w:tr w:rsidR="003E6F0F" w:rsidRPr="00421ACE" w:rsidTr="003E6F0F">
        <w:tc>
          <w:tcPr>
            <w:tcW w:w="3170" w:type="dxa"/>
          </w:tcPr>
          <w:p w:rsidR="003E6F0F" w:rsidRDefault="003E6F0F" w:rsidP="00833B0E"/>
          <w:p w:rsidR="003E6F0F" w:rsidRPr="0082479D" w:rsidRDefault="003E6F0F" w:rsidP="00833B0E">
            <w:proofErr w:type="gramStart"/>
            <w:r w:rsidRPr="0082479D">
              <w:t>Со исполнители</w:t>
            </w:r>
            <w:proofErr w:type="gramEnd"/>
            <w:r w:rsidRPr="0082479D">
              <w:t xml:space="preserve"> </w:t>
            </w:r>
          </w:p>
          <w:p w:rsidR="003E6F0F" w:rsidRPr="0082479D" w:rsidRDefault="003E6F0F" w:rsidP="00833B0E">
            <w:r w:rsidRPr="0082479D">
              <w:t xml:space="preserve">муниципальной </w:t>
            </w:r>
          </w:p>
          <w:p w:rsidR="003E6F0F" w:rsidRPr="0082479D" w:rsidRDefault="003E6F0F" w:rsidP="00833B0E">
            <w:r w:rsidRPr="0082479D">
              <w:t>программы</w:t>
            </w:r>
          </w:p>
        </w:tc>
        <w:tc>
          <w:tcPr>
            <w:tcW w:w="6612" w:type="dxa"/>
          </w:tcPr>
          <w:p w:rsidR="003E6F0F" w:rsidRPr="00421ACE" w:rsidRDefault="003E6F0F" w:rsidP="00833B0E">
            <w:pPr>
              <w:widowControl w:val="0"/>
              <w:autoSpaceDE w:val="0"/>
              <w:autoSpaceDN w:val="0"/>
              <w:adjustRightInd w:val="0"/>
              <w:jc w:val="both"/>
            </w:pPr>
          </w:p>
          <w:p w:rsidR="003E6F0F" w:rsidRPr="00421ACE" w:rsidRDefault="003E6F0F" w:rsidP="00833B0E">
            <w:pPr>
              <w:widowControl w:val="0"/>
              <w:autoSpaceDE w:val="0"/>
              <w:autoSpaceDN w:val="0"/>
              <w:adjustRightInd w:val="0"/>
              <w:jc w:val="both"/>
            </w:pPr>
            <w:r w:rsidRPr="00421ACE">
              <w:t>Дума Нижневартовского района;</w:t>
            </w:r>
          </w:p>
          <w:p w:rsidR="003E6F0F" w:rsidRPr="00421ACE" w:rsidRDefault="003E6F0F" w:rsidP="00833B0E">
            <w:pPr>
              <w:widowControl w:val="0"/>
              <w:autoSpaceDE w:val="0"/>
              <w:autoSpaceDN w:val="0"/>
              <w:adjustRightInd w:val="0"/>
              <w:jc w:val="both"/>
            </w:pPr>
            <w:r w:rsidRPr="00421ACE">
              <w:t>департамент финансов администрации района;</w:t>
            </w:r>
          </w:p>
          <w:p w:rsidR="003E6F0F" w:rsidRPr="00421ACE" w:rsidRDefault="003E6F0F" w:rsidP="00833B0E">
            <w:pPr>
              <w:jc w:val="both"/>
            </w:pPr>
            <w:r w:rsidRPr="00421ACE">
              <w:t>управление образования и молодежной политики администрации района;</w:t>
            </w:r>
          </w:p>
          <w:p w:rsidR="003E6F0F" w:rsidRPr="00421ACE" w:rsidRDefault="003E6F0F" w:rsidP="00833B0E">
            <w:pPr>
              <w:jc w:val="both"/>
            </w:pPr>
            <w:r w:rsidRPr="00421ACE">
              <w:t>отдел по организации деятельности комиссии по д</w:t>
            </w:r>
            <w:r w:rsidRPr="00421ACE">
              <w:t>е</w:t>
            </w:r>
            <w:r w:rsidRPr="00421ACE">
              <w:t>лам несовершеннолетних и защите их прав админ</w:t>
            </w:r>
            <w:r w:rsidRPr="00421ACE">
              <w:t>и</w:t>
            </w:r>
            <w:r w:rsidRPr="00421ACE">
              <w:t>страции района;</w:t>
            </w:r>
          </w:p>
          <w:p w:rsidR="003E6F0F" w:rsidRPr="00421ACE" w:rsidRDefault="003E6F0F" w:rsidP="00833B0E">
            <w:pPr>
              <w:jc w:val="both"/>
            </w:pPr>
            <w:r w:rsidRPr="00421ACE">
              <w:t>управление опеки и попечительства администрации района;</w:t>
            </w:r>
          </w:p>
          <w:p w:rsidR="003E6F0F" w:rsidRPr="00421ACE" w:rsidRDefault="003E6F0F" w:rsidP="00833B0E">
            <w:pPr>
              <w:jc w:val="both"/>
            </w:pPr>
            <w:r w:rsidRPr="00421ACE">
              <w:t>управление общественных связей и информацио</w:t>
            </w:r>
            <w:r w:rsidRPr="00421ACE">
              <w:t>н</w:t>
            </w:r>
            <w:r w:rsidRPr="00421ACE">
              <w:t>ной политики администрации района;</w:t>
            </w:r>
          </w:p>
          <w:p w:rsidR="003E6F0F" w:rsidRPr="00421ACE" w:rsidRDefault="003E6F0F" w:rsidP="00833B0E">
            <w:pPr>
              <w:jc w:val="both"/>
            </w:pPr>
            <w:r w:rsidRPr="00421ACE">
              <w:t>архивный отдел администрации района;</w:t>
            </w:r>
          </w:p>
          <w:p w:rsidR="003E6F0F" w:rsidRPr="00421ACE" w:rsidRDefault="003E6F0F" w:rsidP="00833B0E">
            <w:pPr>
              <w:jc w:val="both"/>
            </w:pPr>
            <w:r w:rsidRPr="00421ACE">
              <w:t>отдел записи актов гражданского состояния админ</w:t>
            </w:r>
            <w:r w:rsidRPr="00421ACE">
              <w:t>и</w:t>
            </w:r>
            <w:r w:rsidRPr="00421ACE">
              <w:t>страции района;</w:t>
            </w:r>
          </w:p>
          <w:p w:rsidR="003E6F0F" w:rsidRPr="00421ACE" w:rsidRDefault="003E6F0F" w:rsidP="00833B0E">
            <w:pPr>
              <w:jc w:val="both"/>
            </w:pPr>
            <w:r w:rsidRPr="00421ACE">
              <w:t>отдел труда администрации района;</w:t>
            </w:r>
          </w:p>
          <w:p w:rsidR="003E6F0F" w:rsidRPr="00421ACE" w:rsidRDefault="003E6F0F" w:rsidP="00833B0E">
            <w:pPr>
              <w:jc w:val="both"/>
            </w:pPr>
            <w:r w:rsidRPr="00421ACE">
              <w:t>управление обеспечения деятельности администр</w:t>
            </w:r>
            <w:r w:rsidRPr="00421ACE">
              <w:t>а</w:t>
            </w:r>
            <w:r w:rsidRPr="00421ACE">
              <w:t>ции района;</w:t>
            </w:r>
          </w:p>
          <w:p w:rsidR="003E6F0F" w:rsidRPr="00421ACE" w:rsidRDefault="003E6F0F" w:rsidP="00833B0E">
            <w:pPr>
              <w:jc w:val="both"/>
            </w:pPr>
            <w:r w:rsidRPr="00421ACE">
              <w:t>управление правового обеспечения и организации местного самоуправления администрации района;</w:t>
            </w:r>
          </w:p>
          <w:p w:rsidR="003E6F0F" w:rsidRPr="00421ACE" w:rsidRDefault="003E6F0F" w:rsidP="00833B0E">
            <w:pPr>
              <w:jc w:val="both"/>
            </w:pPr>
            <w:r w:rsidRPr="00421ACE">
              <w:t>муниципальное казенное учреждение «Учреждение по материально-техническому обеспечению де</w:t>
            </w:r>
            <w:r w:rsidRPr="00421ACE">
              <w:t>я</w:t>
            </w:r>
            <w:r w:rsidRPr="00421ACE">
              <w:t>тельности органов местного самоуправления»;</w:t>
            </w:r>
          </w:p>
          <w:p w:rsidR="003E6F0F" w:rsidRPr="00421ACE" w:rsidRDefault="003E6F0F" w:rsidP="00833B0E">
            <w:pPr>
              <w:jc w:val="both"/>
            </w:pPr>
            <w:r w:rsidRPr="00421ACE">
              <w:t>муниципальное бюджетное учреждение «Телевид</w:t>
            </w:r>
            <w:r w:rsidRPr="00421ACE">
              <w:t>е</w:t>
            </w:r>
            <w:r w:rsidRPr="00421ACE">
              <w:t>ние Нижневартовского района»;</w:t>
            </w:r>
          </w:p>
          <w:p w:rsidR="003E6F0F" w:rsidRPr="00421ACE" w:rsidRDefault="003E6F0F" w:rsidP="00833B0E">
            <w:pPr>
              <w:jc w:val="both"/>
            </w:pPr>
            <w:r w:rsidRPr="00421ACE">
              <w:t>муниципальное казенное учреждение «Редакция районной газеты «Новости Приобья».</w:t>
            </w:r>
          </w:p>
        </w:tc>
      </w:tr>
      <w:tr w:rsidR="003E6F0F" w:rsidRPr="00E57D20" w:rsidTr="003E6F0F">
        <w:tc>
          <w:tcPr>
            <w:tcW w:w="3170" w:type="dxa"/>
          </w:tcPr>
          <w:p w:rsidR="003E6F0F" w:rsidRDefault="003E6F0F" w:rsidP="00833B0E">
            <w:pPr>
              <w:ind w:left="-57"/>
            </w:pPr>
          </w:p>
          <w:p w:rsidR="003E6F0F" w:rsidRPr="0082479D" w:rsidRDefault="003E6F0F" w:rsidP="00833B0E">
            <w:pPr>
              <w:ind w:left="-57"/>
            </w:pPr>
            <w:r w:rsidRPr="0082479D">
              <w:t>Цели муниципальной программы</w:t>
            </w:r>
          </w:p>
        </w:tc>
        <w:tc>
          <w:tcPr>
            <w:tcW w:w="6612" w:type="dxa"/>
          </w:tcPr>
          <w:p w:rsidR="003E6F0F" w:rsidRPr="00E57D20" w:rsidRDefault="003E6F0F" w:rsidP="00833B0E">
            <w:pPr>
              <w:jc w:val="both"/>
            </w:pPr>
          </w:p>
          <w:p w:rsidR="003E6F0F" w:rsidRPr="00E57D20" w:rsidRDefault="003E6F0F" w:rsidP="00833B0E">
            <w:pPr>
              <w:jc w:val="both"/>
            </w:pPr>
            <w:r w:rsidRPr="00E57D20">
              <w:t xml:space="preserve">Обеспечение эффективного исполнения полномочий и функций органов местного самоуправления </w:t>
            </w:r>
            <w:r>
              <w:t>Нижневартовского района</w:t>
            </w:r>
            <w:bookmarkStart w:id="0" w:name="_GoBack"/>
            <w:bookmarkEnd w:id="0"/>
          </w:p>
        </w:tc>
      </w:tr>
      <w:tr w:rsidR="003E6F0F" w:rsidRPr="0082479D" w:rsidTr="003E6F0F">
        <w:tc>
          <w:tcPr>
            <w:tcW w:w="3170" w:type="dxa"/>
          </w:tcPr>
          <w:p w:rsidR="003E6F0F" w:rsidRPr="0082479D" w:rsidRDefault="003E6F0F" w:rsidP="00833B0E">
            <w:pPr>
              <w:ind w:left="-57"/>
            </w:pPr>
            <w:r w:rsidRPr="0082479D">
              <w:t>Задачи муниципальной программы</w:t>
            </w:r>
          </w:p>
        </w:tc>
        <w:tc>
          <w:tcPr>
            <w:tcW w:w="6612" w:type="dxa"/>
          </w:tcPr>
          <w:p w:rsidR="003E6F0F" w:rsidRPr="0082479D" w:rsidRDefault="003E6F0F" w:rsidP="00833B0E">
            <w:pPr>
              <w:tabs>
                <w:tab w:val="left" w:pos="266"/>
              </w:tabs>
              <w:jc w:val="both"/>
            </w:pPr>
            <w:r w:rsidRPr="0082479D">
              <w:t>1. Обеспечение эффективного исполнения функций органов местного самоуправления Нижневартовск</w:t>
            </w:r>
            <w:r w:rsidRPr="0082479D">
              <w:t>о</w:t>
            </w:r>
            <w:r w:rsidRPr="0082479D">
              <w:t>го района.</w:t>
            </w:r>
          </w:p>
          <w:p w:rsidR="003E6F0F" w:rsidRPr="00D90D9D" w:rsidRDefault="003E6F0F" w:rsidP="00833B0E">
            <w:pPr>
              <w:autoSpaceDE w:val="0"/>
              <w:autoSpaceDN w:val="0"/>
              <w:adjustRightInd w:val="0"/>
              <w:jc w:val="both"/>
              <w:rPr>
                <w:bCs/>
              </w:rPr>
            </w:pPr>
            <w:r w:rsidRPr="00D90D9D">
              <w:rPr>
                <w:bCs/>
              </w:rPr>
              <w:lastRenderedPageBreak/>
              <w:t>2. Материально-техническое обеспечение деятел</w:t>
            </w:r>
            <w:r w:rsidRPr="00D90D9D">
              <w:rPr>
                <w:bCs/>
              </w:rPr>
              <w:t>ь</w:t>
            </w:r>
            <w:r w:rsidRPr="00D90D9D">
              <w:rPr>
                <w:bCs/>
              </w:rPr>
              <w:t>ности органов местного самоуправления.</w:t>
            </w:r>
          </w:p>
          <w:p w:rsidR="003E6F0F" w:rsidRPr="0082479D" w:rsidRDefault="003E6F0F" w:rsidP="00833B0E">
            <w:pPr>
              <w:jc w:val="both"/>
              <w:rPr>
                <w:bCs/>
              </w:rPr>
            </w:pPr>
            <w:r w:rsidRPr="00D90D9D">
              <w:rPr>
                <w:bCs/>
              </w:rPr>
              <w:t>3. Поддержка и развитие средств массовой инфо</w:t>
            </w:r>
            <w:r w:rsidRPr="00D90D9D">
              <w:rPr>
                <w:bCs/>
              </w:rPr>
              <w:t>р</w:t>
            </w:r>
            <w:r w:rsidRPr="00D90D9D">
              <w:rPr>
                <w:bCs/>
              </w:rPr>
              <w:t>мации Нижневартовского района</w:t>
            </w:r>
            <w:r>
              <w:rPr>
                <w:bCs/>
              </w:rPr>
              <w:t>.</w:t>
            </w:r>
          </w:p>
        </w:tc>
      </w:tr>
      <w:tr w:rsidR="003E6F0F" w:rsidRPr="0082479D" w:rsidTr="003E6F0F">
        <w:tc>
          <w:tcPr>
            <w:tcW w:w="3170" w:type="dxa"/>
          </w:tcPr>
          <w:p w:rsidR="003E6F0F" w:rsidRPr="0082479D" w:rsidRDefault="003E6F0F" w:rsidP="00833B0E">
            <w:pPr>
              <w:autoSpaceDE w:val="0"/>
              <w:autoSpaceDN w:val="0"/>
              <w:adjustRightInd w:val="0"/>
            </w:pPr>
            <w:r w:rsidRPr="0082479D">
              <w:lastRenderedPageBreak/>
              <w:t xml:space="preserve">Подпрограммы </w:t>
            </w:r>
          </w:p>
        </w:tc>
        <w:tc>
          <w:tcPr>
            <w:tcW w:w="6612" w:type="dxa"/>
          </w:tcPr>
          <w:p w:rsidR="003E6F0F" w:rsidRPr="0082479D" w:rsidRDefault="003E6F0F" w:rsidP="00833B0E">
            <w:pPr>
              <w:jc w:val="both"/>
            </w:pPr>
            <w:r w:rsidRPr="0082479D">
              <w:rPr>
                <w:lang w:eastAsia="ko-KR"/>
              </w:rPr>
              <w:t>1. Подпрограмма 1. Обеспечение деятельности орг</w:t>
            </w:r>
            <w:r w:rsidRPr="0082479D">
              <w:rPr>
                <w:lang w:eastAsia="ko-KR"/>
              </w:rPr>
              <w:t>а</w:t>
            </w:r>
            <w:r w:rsidRPr="0082479D">
              <w:rPr>
                <w:lang w:eastAsia="ko-KR"/>
              </w:rPr>
              <w:t>нов местного самоуправления Нижневартовского района.</w:t>
            </w:r>
          </w:p>
          <w:p w:rsidR="003E6F0F" w:rsidRPr="0082479D" w:rsidRDefault="003E6F0F" w:rsidP="00833B0E">
            <w:pPr>
              <w:tabs>
                <w:tab w:val="left" w:pos="267"/>
              </w:tabs>
              <w:autoSpaceDE w:val="0"/>
              <w:autoSpaceDN w:val="0"/>
              <w:adjustRightInd w:val="0"/>
              <w:contextualSpacing/>
              <w:jc w:val="both"/>
            </w:pPr>
            <w:r w:rsidRPr="0082479D">
              <w:t xml:space="preserve">2. Подпрограмма 2. </w:t>
            </w:r>
            <w:r w:rsidRPr="00FF69E3">
              <w:rPr>
                <w:bCs/>
              </w:rPr>
              <w:t xml:space="preserve">Осуществление материально-технического обеспечения деятельности </w:t>
            </w:r>
            <w:r>
              <w:rPr>
                <w:bCs/>
              </w:rPr>
              <w:t>органов местного самоуправления</w:t>
            </w:r>
            <w:r w:rsidRPr="0082479D">
              <w:t>.</w:t>
            </w:r>
          </w:p>
          <w:p w:rsidR="003E6F0F" w:rsidRPr="0082479D" w:rsidRDefault="003E6F0F" w:rsidP="00833B0E">
            <w:pPr>
              <w:jc w:val="both"/>
            </w:pPr>
            <w:r w:rsidRPr="0082479D">
              <w:t xml:space="preserve">3. Подпрограмма 3. </w:t>
            </w:r>
            <w:r w:rsidRPr="00FF69E3">
              <w:rPr>
                <w:bCs/>
              </w:rPr>
              <w:t>Поддержка средств массовой информации</w:t>
            </w:r>
            <w:r w:rsidRPr="0082479D">
              <w:t xml:space="preserve"> </w:t>
            </w:r>
          </w:p>
        </w:tc>
      </w:tr>
      <w:tr w:rsidR="003E6F0F" w:rsidRPr="0082479D" w:rsidTr="003E6F0F">
        <w:tc>
          <w:tcPr>
            <w:tcW w:w="3170" w:type="dxa"/>
          </w:tcPr>
          <w:p w:rsidR="003E6F0F" w:rsidRPr="0082479D" w:rsidRDefault="003E6F0F" w:rsidP="00833B0E">
            <w:pPr>
              <w:autoSpaceDE w:val="0"/>
              <w:autoSpaceDN w:val="0"/>
              <w:adjustRightInd w:val="0"/>
            </w:pPr>
            <w:r w:rsidRPr="0082479D">
              <w:t>Портфели  проектов, проекты, входящие в состав муниципальной программы, в том числе   направленные на реал</w:t>
            </w:r>
            <w:r w:rsidRPr="0082479D">
              <w:t>и</w:t>
            </w:r>
            <w:r w:rsidRPr="0082479D">
              <w:t>зацию национальных проектов (программ ) Российской Федерации, параметры их финанс</w:t>
            </w:r>
            <w:r w:rsidRPr="0082479D">
              <w:t>о</w:t>
            </w:r>
            <w:r w:rsidRPr="0082479D">
              <w:t>вого обеспечения</w:t>
            </w:r>
          </w:p>
        </w:tc>
        <w:tc>
          <w:tcPr>
            <w:tcW w:w="6612" w:type="dxa"/>
          </w:tcPr>
          <w:p w:rsidR="003E6F0F" w:rsidRPr="0082479D" w:rsidRDefault="003E6F0F" w:rsidP="00833B0E">
            <w:pPr>
              <w:autoSpaceDE w:val="0"/>
              <w:autoSpaceDN w:val="0"/>
              <w:adjustRightInd w:val="0"/>
              <w:ind w:firstLine="267"/>
              <w:jc w:val="center"/>
              <w:rPr>
                <w:bCs/>
              </w:rPr>
            </w:pPr>
            <w:r w:rsidRPr="0082479D">
              <w:t>-</w:t>
            </w:r>
          </w:p>
        </w:tc>
      </w:tr>
      <w:tr w:rsidR="003E6F0F" w:rsidRPr="0082479D" w:rsidTr="003E6F0F">
        <w:tc>
          <w:tcPr>
            <w:tcW w:w="3170" w:type="dxa"/>
          </w:tcPr>
          <w:p w:rsidR="003E6F0F" w:rsidRDefault="003E6F0F" w:rsidP="00833B0E">
            <w:pPr>
              <w:autoSpaceDE w:val="0"/>
              <w:autoSpaceDN w:val="0"/>
              <w:adjustRightInd w:val="0"/>
            </w:pPr>
          </w:p>
          <w:p w:rsidR="003E6F0F" w:rsidRPr="0082479D" w:rsidRDefault="003E6F0F" w:rsidP="00833B0E">
            <w:pPr>
              <w:autoSpaceDE w:val="0"/>
              <w:autoSpaceDN w:val="0"/>
              <w:adjustRightInd w:val="0"/>
              <w:rPr>
                <w:color w:val="FF0000"/>
              </w:rPr>
            </w:pPr>
            <w:r w:rsidRPr="0082479D">
              <w:t>Целевые показатели муниципальной пр</w:t>
            </w:r>
            <w:r w:rsidRPr="0082479D">
              <w:t>о</w:t>
            </w:r>
            <w:r w:rsidRPr="0082479D">
              <w:t>граммы</w:t>
            </w:r>
            <w:r>
              <w:t>, в том числе ц</w:t>
            </w:r>
            <w:r>
              <w:t>е</w:t>
            </w:r>
            <w:r>
              <w:t>левые показатели, направленные на д</w:t>
            </w:r>
            <w:r>
              <w:t>о</w:t>
            </w:r>
            <w:r>
              <w:t>стижение национальных проектов</w:t>
            </w:r>
            <w:r w:rsidRPr="0082479D">
              <w:t xml:space="preserve"> </w:t>
            </w:r>
          </w:p>
        </w:tc>
        <w:tc>
          <w:tcPr>
            <w:tcW w:w="6612" w:type="dxa"/>
          </w:tcPr>
          <w:p w:rsidR="003E6F0F" w:rsidRDefault="003E6F0F" w:rsidP="00833B0E">
            <w:pPr>
              <w:autoSpaceDE w:val="0"/>
              <w:autoSpaceDN w:val="0"/>
              <w:adjustRightInd w:val="0"/>
              <w:jc w:val="both"/>
              <w:rPr>
                <w:bCs/>
              </w:rPr>
            </w:pPr>
          </w:p>
          <w:p w:rsidR="003E6F0F" w:rsidRPr="004D1437" w:rsidRDefault="003E6F0F" w:rsidP="00833B0E">
            <w:pPr>
              <w:autoSpaceDE w:val="0"/>
              <w:autoSpaceDN w:val="0"/>
              <w:adjustRightInd w:val="0"/>
              <w:jc w:val="both"/>
            </w:pPr>
            <w:r w:rsidRPr="0082479D">
              <w:rPr>
                <w:bCs/>
              </w:rPr>
              <w:t xml:space="preserve">1. Обеспечение выполнения полномочий и функций </w:t>
            </w:r>
            <w:r w:rsidRPr="0082479D">
              <w:t xml:space="preserve">органов местного самоуправления </w:t>
            </w:r>
            <w:r w:rsidRPr="004D1437">
              <w:t>Нижневартовск</w:t>
            </w:r>
            <w:r w:rsidRPr="004D1437">
              <w:t>о</w:t>
            </w:r>
            <w:r w:rsidRPr="004D1437">
              <w:t>го района на 100%.</w:t>
            </w:r>
          </w:p>
          <w:p w:rsidR="003E6F0F" w:rsidRPr="004D1437" w:rsidRDefault="003E6F0F" w:rsidP="00833B0E">
            <w:pPr>
              <w:autoSpaceDE w:val="0"/>
              <w:autoSpaceDN w:val="0"/>
              <w:adjustRightInd w:val="0"/>
              <w:jc w:val="both"/>
              <w:rPr>
                <w:bCs/>
              </w:rPr>
            </w:pPr>
            <w:r w:rsidRPr="004D1437">
              <w:rPr>
                <w:bCs/>
              </w:rPr>
              <w:t>2. Количество заключенных контрактов (договоров) на предоставление услуг и работ на организацию х</w:t>
            </w:r>
            <w:r w:rsidRPr="004D1437">
              <w:rPr>
                <w:bCs/>
              </w:rPr>
              <w:t>о</w:t>
            </w:r>
            <w:r w:rsidRPr="004D1437">
              <w:rPr>
                <w:bCs/>
              </w:rPr>
              <w:t>зяйственного обеспечения деятельности, содержание материально-технической базы органов местного самоуправления (штук) – до 170 шт.</w:t>
            </w:r>
          </w:p>
          <w:p w:rsidR="003E6F0F" w:rsidRPr="004D1437" w:rsidRDefault="003E6F0F" w:rsidP="00833B0E">
            <w:pPr>
              <w:autoSpaceDE w:val="0"/>
              <w:autoSpaceDN w:val="0"/>
              <w:adjustRightInd w:val="0"/>
              <w:jc w:val="both"/>
              <w:rPr>
                <w:bCs/>
              </w:rPr>
            </w:pPr>
            <w:r w:rsidRPr="004D1437">
              <w:rPr>
                <w:bCs/>
              </w:rPr>
              <w:t>3. Количество печатных страниц (штук) − до 2 500 шт.</w:t>
            </w:r>
          </w:p>
          <w:p w:rsidR="003E6F0F" w:rsidRPr="004D1437" w:rsidRDefault="003E6F0F" w:rsidP="00833B0E">
            <w:pPr>
              <w:autoSpaceDE w:val="0"/>
              <w:autoSpaceDN w:val="0"/>
              <w:adjustRightInd w:val="0"/>
              <w:jc w:val="both"/>
              <w:rPr>
                <w:bCs/>
              </w:rPr>
            </w:pPr>
            <w:r w:rsidRPr="004D1437">
              <w:rPr>
                <w:bCs/>
              </w:rPr>
              <w:t xml:space="preserve">4. Объем тиража (печатный лист) − до 1 030 000 </w:t>
            </w:r>
            <w:proofErr w:type="spellStart"/>
            <w:r w:rsidRPr="004D1437">
              <w:rPr>
                <w:bCs/>
              </w:rPr>
              <w:t>п.л</w:t>
            </w:r>
            <w:proofErr w:type="spellEnd"/>
            <w:r w:rsidRPr="004D1437">
              <w:rPr>
                <w:bCs/>
              </w:rPr>
              <w:t>.</w:t>
            </w:r>
          </w:p>
          <w:p w:rsidR="003E6F0F" w:rsidRPr="004D1437" w:rsidRDefault="003E6F0F" w:rsidP="00833B0E">
            <w:pPr>
              <w:autoSpaceDE w:val="0"/>
              <w:autoSpaceDN w:val="0"/>
              <w:adjustRightInd w:val="0"/>
              <w:jc w:val="both"/>
              <w:rPr>
                <w:bCs/>
              </w:rPr>
            </w:pPr>
            <w:r w:rsidRPr="004D1437">
              <w:rPr>
                <w:bCs/>
              </w:rPr>
              <w:t>5. Уровень удовлетворенности населения качеством выполняемых работ по обеспечению жителей района информационным обслуживанием – до 85%.</w:t>
            </w:r>
          </w:p>
          <w:p w:rsidR="003E6F0F" w:rsidRPr="0082479D" w:rsidRDefault="003E6F0F" w:rsidP="00833B0E">
            <w:pPr>
              <w:jc w:val="both"/>
            </w:pPr>
            <w:r w:rsidRPr="004D1437">
              <w:t xml:space="preserve">Целевые показатели, направленные на достижение </w:t>
            </w:r>
            <w:proofErr w:type="gramStart"/>
            <w:r w:rsidRPr="004D1437">
              <w:t>национальных проектов</w:t>
            </w:r>
            <w:proofErr w:type="gramEnd"/>
            <w:r w:rsidRPr="004D1437">
              <w:t xml:space="preserve"> отсутствуют.</w:t>
            </w:r>
          </w:p>
          <w:p w:rsidR="003E6F0F" w:rsidRPr="0082479D" w:rsidRDefault="003E6F0F" w:rsidP="00833B0E">
            <w:pPr>
              <w:jc w:val="both"/>
              <w:rPr>
                <w:color w:val="FF0000"/>
              </w:rPr>
            </w:pPr>
          </w:p>
        </w:tc>
      </w:tr>
      <w:tr w:rsidR="003E6F0F" w:rsidRPr="0082479D" w:rsidTr="003E6F0F">
        <w:tc>
          <w:tcPr>
            <w:tcW w:w="3170" w:type="dxa"/>
          </w:tcPr>
          <w:p w:rsidR="003E6F0F" w:rsidRPr="0082479D" w:rsidRDefault="003E6F0F" w:rsidP="00833B0E">
            <w:pPr>
              <w:autoSpaceDE w:val="0"/>
              <w:autoSpaceDN w:val="0"/>
              <w:adjustRightInd w:val="0"/>
            </w:pPr>
            <w:r w:rsidRPr="0082479D">
              <w:t>Сроки реализации м</w:t>
            </w:r>
            <w:r w:rsidRPr="0082479D">
              <w:t>у</w:t>
            </w:r>
            <w:r w:rsidRPr="0082479D">
              <w:t>ниципальной програ</w:t>
            </w:r>
            <w:r w:rsidRPr="0082479D">
              <w:t>м</w:t>
            </w:r>
            <w:r w:rsidRPr="0082479D">
              <w:t>мы ( разрабатываются на срок от трех лет)</w:t>
            </w:r>
          </w:p>
        </w:tc>
        <w:tc>
          <w:tcPr>
            <w:tcW w:w="6612" w:type="dxa"/>
          </w:tcPr>
          <w:p w:rsidR="003E6F0F" w:rsidRPr="0082479D" w:rsidRDefault="003E6F0F" w:rsidP="00833B0E">
            <w:pPr>
              <w:tabs>
                <w:tab w:val="left" w:pos="125"/>
              </w:tabs>
              <w:contextualSpacing/>
              <w:jc w:val="both"/>
              <w:rPr>
                <w:bCs/>
              </w:rPr>
            </w:pPr>
            <w:r>
              <w:t>2021</w:t>
            </w:r>
            <w:r w:rsidRPr="0082479D">
              <w:t xml:space="preserve"> – 2025 годы и на период до 2030 года</w:t>
            </w:r>
          </w:p>
        </w:tc>
      </w:tr>
      <w:tr w:rsidR="003E6F0F" w:rsidRPr="00CF17C3" w:rsidTr="003E6F0F">
        <w:tc>
          <w:tcPr>
            <w:tcW w:w="3170" w:type="dxa"/>
          </w:tcPr>
          <w:p w:rsidR="003E6F0F" w:rsidRDefault="003E6F0F" w:rsidP="00833B0E">
            <w:pPr>
              <w:autoSpaceDE w:val="0"/>
              <w:autoSpaceDN w:val="0"/>
              <w:adjustRightInd w:val="0"/>
            </w:pPr>
          </w:p>
          <w:p w:rsidR="003E6F0F" w:rsidRDefault="003E6F0F" w:rsidP="00833B0E">
            <w:pPr>
              <w:autoSpaceDE w:val="0"/>
              <w:autoSpaceDN w:val="0"/>
              <w:adjustRightInd w:val="0"/>
            </w:pPr>
            <w:r>
              <w:t xml:space="preserve">Параметры </w:t>
            </w:r>
          </w:p>
          <w:p w:rsidR="003E6F0F" w:rsidRDefault="003E6F0F" w:rsidP="00833B0E">
            <w:pPr>
              <w:autoSpaceDE w:val="0"/>
              <w:autoSpaceDN w:val="0"/>
              <w:adjustRightInd w:val="0"/>
            </w:pPr>
            <w:r>
              <w:t>ф</w:t>
            </w:r>
            <w:r w:rsidRPr="006C48CA">
              <w:t>инансово</w:t>
            </w:r>
            <w:r>
              <w:t>го</w:t>
            </w:r>
            <w:r w:rsidRPr="006C48CA">
              <w:t xml:space="preserve"> </w:t>
            </w:r>
          </w:p>
          <w:p w:rsidR="003E6F0F" w:rsidRDefault="003E6F0F" w:rsidP="00833B0E">
            <w:pPr>
              <w:autoSpaceDE w:val="0"/>
              <w:autoSpaceDN w:val="0"/>
              <w:adjustRightInd w:val="0"/>
            </w:pPr>
            <w:r w:rsidRPr="006C48CA">
              <w:t>обеспечени</w:t>
            </w:r>
            <w:r>
              <w:t>я</w:t>
            </w:r>
            <w:r w:rsidRPr="006C48CA">
              <w:t xml:space="preserve"> </w:t>
            </w:r>
          </w:p>
          <w:p w:rsidR="003E6F0F" w:rsidRDefault="003E6F0F" w:rsidP="00833B0E">
            <w:pPr>
              <w:autoSpaceDE w:val="0"/>
              <w:autoSpaceDN w:val="0"/>
              <w:adjustRightInd w:val="0"/>
            </w:pPr>
            <w:r w:rsidRPr="006C48CA">
              <w:t>муниципальной</w:t>
            </w:r>
          </w:p>
          <w:p w:rsidR="003E6F0F" w:rsidRPr="006C48CA" w:rsidRDefault="003E6F0F" w:rsidP="00833B0E">
            <w:pPr>
              <w:autoSpaceDE w:val="0"/>
              <w:autoSpaceDN w:val="0"/>
              <w:adjustRightInd w:val="0"/>
            </w:pPr>
            <w:r w:rsidRPr="006C48CA">
              <w:t>пр</w:t>
            </w:r>
            <w:r w:rsidRPr="006C48CA">
              <w:t>о</w:t>
            </w:r>
            <w:r w:rsidRPr="006C48CA">
              <w:t>граммы</w:t>
            </w:r>
          </w:p>
        </w:tc>
        <w:tc>
          <w:tcPr>
            <w:tcW w:w="6612" w:type="dxa"/>
          </w:tcPr>
          <w:p w:rsidR="003E6F0F" w:rsidRDefault="003E6F0F" w:rsidP="00833B0E">
            <w:pPr>
              <w:ind w:left="658"/>
              <w:jc w:val="both"/>
            </w:pPr>
          </w:p>
          <w:p w:rsidR="003E6F0F" w:rsidRPr="002236CB" w:rsidRDefault="003E6F0F" w:rsidP="00833B0E">
            <w:pPr>
              <w:ind w:left="658"/>
              <w:jc w:val="both"/>
            </w:pPr>
            <w:r>
              <w:t>о</w:t>
            </w:r>
            <w:r w:rsidRPr="007A6089">
              <w:t xml:space="preserve">бщий объем финансирования муниципальной программы на </w:t>
            </w:r>
            <w:r w:rsidRPr="0076425D">
              <w:t>20</w:t>
            </w:r>
            <w:r>
              <w:t>21</w:t>
            </w:r>
            <w:r w:rsidRPr="0076425D">
              <w:t xml:space="preserve"> – 2025 годы и на период до </w:t>
            </w:r>
            <w:r w:rsidRPr="002236CB">
              <w:t xml:space="preserve">2030 года </w:t>
            </w:r>
            <w:proofErr w:type="gramStart"/>
            <w:r w:rsidRPr="002236CB">
              <w:t xml:space="preserve">составляет  </w:t>
            </w:r>
            <w:r w:rsidRPr="003C0D7D">
              <w:t>6</w:t>
            </w:r>
            <w:proofErr w:type="gramEnd"/>
            <w:r>
              <w:t> 688 654,8</w:t>
            </w:r>
            <w:r w:rsidRPr="002236CB">
              <w:t xml:space="preserve"> тыс. рублей, в том числе:</w:t>
            </w:r>
          </w:p>
          <w:p w:rsidR="003E6F0F" w:rsidRPr="002236CB" w:rsidRDefault="003E6F0F" w:rsidP="00833B0E">
            <w:pPr>
              <w:ind w:firstLine="658"/>
              <w:jc w:val="both"/>
            </w:pPr>
            <w:r w:rsidRPr="002236CB">
              <w:t xml:space="preserve">на 2021 год – </w:t>
            </w:r>
            <w:r>
              <w:t>719 024,6</w:t>
            </w:r>
            <w:r w:rsidRPr="002236CB">
              <w:t xml:space="preserve"> тыс. руб.;</w:t>
            </w:r>
          </w:p>
          <w:p w:rsidR="003E6F0F" w:rsidRPr="002236CB" w:rsidRDefault="003E6F0F" w:rsidP="00833B0E">
            <w:pPr>
              <w:ind w:firstLine="658"/>
              <w:jc w:val="both"/>
            </w:pPr>
            <w:r>
              <w:t>на 2022 год – 716 617,3</w:t>
            </w:r>
            <w:r w:rsidRPr="002236CB">
              <w:t xml:space="preserve"> тыс. руб.;</w:t>
            </w:r>
          </w:p>
          <w:p w:rsidR="003E6F0F" w:rsidRDefault="003E6F0F" w:rsidP="00833B0E">
            <w:pPr>
              <w:ind w:firstLine="658"/>
              <w:jc w:val="both"/>
              <w:rPr>
                <w:color w:val="000000"/>
              </w:rPr>
            </w:pPr>
            <w:r>
              <w:rPr>
                <w:color w:val="000000"/>
              </w:rPr>
              <w:t>на 2023 год – 715 828,5 тыс. руб.;</w:t>
            </w:r>
          </w:p>
          <w:p w:rsidR="003E6F0F" w:rsidRDefault="003E6F0F" w:rsidP="00833B0E">
            <w:pPr>
              <w:ind w:firstLine="658"/>
              <w:jc w:val="both"/>
              <w:rPr>
                <w:color w:val="000000"/>
              </w:rPr>
            </w:pPr>
            <w:r>
              <w:rPr>
                <w:color w:val="000000"/>
              </w:rPr>
              <w:t>на 2024 год – 648 169,2 тыс. руб.;</w:t>
            </w:r>
          </w:p>
          <w:p w:rsidR="003E6F0F" w:rsidRDefault="003E6F0F" w:rsidP="00833B0E">
            <w:pPr>
              <w:ind w:firstLine="658"/>
              <w:jc w:val="both"/>
              <w:rPr>
                <w:color w:val="000000"/>
              </w:rPr>
            </w:pPr>
            <w:r>
              <w:rPr>
                <w:color w:val="000000"/>
              </w:rPr>
              <w:t>на 2025 год – 648 169,2 тыс. руб.;</w:t>
            </w:r>
          </w:p>
          <w:p w:rsidR="003E6F0F" w:rsidRDefault="003E6F0F" w:rsidP="00833B0E">
            <w:pPr>
              <w:ind w:firstLine="658"/>
              <w:jc w:val="both"/>
              <w:rPr>
                <w:color w:val="000000"/>
              </w:rPr>
            </w:pPr>
            <w:r>
              <w:rPr>
                <w:color w:val="000000"/>
              </w:rPr>
              <w:t>на 2026-2030 год – 3 240 849,0 тыс. руб.;</w:t>
            </w:r>
          </w:p>
          <w:p w:rsidR="003E6F0F" w:rsidRDefault="003E6F0F" w:rsidP="00833B0E">
            <w:pPr>
              <w:keepNext/>
              <w:tabs>
                <w:tab w:val="left" w:pos="872"/>
              </w:tabs>
              <w:ind w:firstLine="658"/>
              <w:jc w:val="both"/>
              <w:outlineLvl w:val="2"/>
            </w:pPr>
            <w:r>
              <w:t xml:space="preserve">из них </w:t>
            </w:r>
          </w:p>
          <w:p w:rsidR="003E6F0F" w:rsidRDefault="003E6F0F" w:rsidP="00833B0E">
            <w:pPr>
              <w:pStyle w:val="a3"/>
              <w:widowControl w:val="0"/>
              <w:suppressAutoHyphens w:val="0"/>
              <w:spacing w:line="240" w:lineRule="auto"/>
              <w:ind w:left="0" w:firstLine="658"/>
            </w:pPr>
            <w:r>
              <w:t xml:space="preserve">за счет </w:t>
            </w:r>
            <w:proofErr w:type="gramStart"/>
            <w:r>
              <w:t>средств  федерального</w:t>
            </w:r>
            <w:proofErr w:type="gramEnd"/>
            <w:r>
              <w:t xml:space="preserve"> бюджета:</w:t>
            </w:r>
          </w:p>
          <w:p w:rsidR="003E6F0F" w:rsidRPr="002236CB" w:rsidRDefault="003E6F0F" w:rsidP="00833B0E">
            <w:pPr>
              <w:ind w:firstLine="658"/>
              <w:jc w:val="both"/>
            </w:pPr>
            <w:r>
              <w:t>на 2021 год – 4 479,8</w:t>
            </w:r>
            <w:r w:rsidRPr="002236CB">
              <w:t xml:space="preserve"> тыс. руб.;</w:t>
            </w:r>
          </w:p>
          <w:p w:rsidR="003E6F0F" w:rsidRPr="002236CB" w:rsidRDefault="003E6F0F" w:rsidP="00833B0E">
            <w:pPr>
              <w:ind w:firstLine="658"/>
              <w:jc w:val="both"/>
            </w:pPr>
            <w:r>
              <w:t>на 2022 год – 3 985,6</w:t>
            </w:r>
            <w:r w:rsidRPr="002236CB">
              <w:t xml:space="preserve"> тыс. руб.;</w:t>
            </w:r>
          </w:p>
          <w:p w:rsidR="003E6F0F" w:rsidRPr="00DC0737" w:rsidRDefault="003E6F0F" w:rsidP="00833B0E">
            <w:pPr>
              <w:ind w:firstLine="658"/>
              <w:jc w:val="both"/>
            </w:pPr>
            <w:r>
              <w:t>на 2023 год – 4 078,2</w:t>
            </w:r>
            <w:r w:rsidRPr="00DC0737">
              <w:t xml:space="preserve"> тыс. руб.;</w:t>
            </w:r>
          </w:p>
          <w:p w:rsidR="003E6F0F" w:rsidRPr="00DC0737" w:rsidRDefault="003E6F0F" w:rsidP="00833B0E">
            <w:pPr>
              <w:ind w:firstLine="658"/>
              <w:jc w:val="both"/>
            </w:pPr>
            <w:r w:rsidRPr="00DC0737">
              <w:t>на 2024 год – 0,00 тыс. руб.;</w:t>
            </w:r>
          </w:p>
          <w:p w:rsidR="003E6F0F" w:rsidRPr="00DC0737" w:rsidRDefault="003E6F0F" w:rsidP="00833B0E">
            <w:pPr>
              <w:ind w:firstLine="658"/>
              <w:jc w:val="both"/>
            </w:pPr>
            <w:r w:rsidRPr="00DC0737">
              <w:t>на 2025 год – 0,00 тыс. руб.;</w:t>
            </w:r>
          </w:p>
          <w:p w:rsidR="003E6F0F" w:rsidRDefault="003E6F0F" w:rsidP="00833B0E">
            <w:pPr>
              <w:ind w:firstLine="658"/>
              <w:jc w:val="both"/>
              <w:rPr>
                <w:color w:val="000000"/>
              </w:rPr>
            </w:pPr>
            <w:r w:rsidRPr="00DC0737">
              <w:t>на 2026-2030 год – 0,00 тыс. руб</w:t>
            </w:r>
            <w:r>
              <w:rPr>
                <w:color w:val="000000"/>
              </w:rPr>
              <w:t>.;</w:t>
            </w:r>
          </w:p>
          <w:p w:rsidR="003E6F0F" w:rsidRDefault="003E6F0F" w:rsidP="00833B0E">
            <w:pPr>
              <w:pStyle w:val="a3"/>
              <w:widowControl w:val="0"/>
              <w:suppressAutoHyphens w:val="0"/>
              <w:spacing w:line="240" w:lineRule="auto"/>
              <w:ind w:left="0" w:firstLine="658"/>
            </w:pPr>
            <w:r>
              <w:t>за счет средств бюджета округа:</w:t>
            </w:r>
          </w:p>
          <w:p w:rsidR="003E6F0F" w:rsidRPr="00905AFF" w:rsidRDefault="003E6F0F" w:rsidP="00833B0E">
            <w:pPr>
              <w:ind w:firstLine="658"/>
              <w:jc w:val="both"/>
            </w:pPr>
            <w:r w:rsidRPr="00905AFF">
              <w:t xml:space="preserve">на 2021 год – </w:t>
            </w:r>
            <w:r>
              <w:t>63 853,1</w:t>
            </w:r>
            <w:r w:rsidRPr="00905AFF">
              <w:t xml:space="preserve"> тыс. руб.;</w:t>
            </w:r>
          </w:p>
          <w:p w:rsidR="003E6F0F" w:rsidRPr="00905AFF" w:rsidRDefault="003E6F0F" w:rsidP="00833B0E">
            <w:pPr>
              <w:ind w:firstLine="658"/>
              <w:jc w:val="both"/>
            </w:pPr>
            <w:r w:rsidRPr="00905AFF">
              <w:t xml:space="preserve">на 2022 год – </w:t>
            </w:r>
            <w:r>
              <w:t xml:space="preserve">64 733,7 </w:t>
            </w:r>
            <w:r w:rsidRPr="00905AFF">
              <w:t>тыс. руб.;</w:t>
            </w:r>
          </w:p>
          <w:p w:rsidR="003E6F0F" w:rsidRDefault="003E6F0F" w:rsidP="00833B0E">
            <w:pPr>
              <w:ind w:firstLine="658"/>
              <w:jc w:val="both"/>
              <w:rPr>
                <w:color w:val="000000"/>
              </w:rPr>
            </w:pPr>
            <w:r>
              <w:rPr>
                <w:color w:val="000000"/>
              </w:rPr>
              <w:t>на 2023 год – 63 581,1 тыс. руб.;</w:t>
            </w:r>
          </w:p>
          <w:p w:rsidR="003E6F0F" w:rsidRDefault="003E6F0F" w:rsidP="00833B0E">
            <w:pPr>
              <w:ind w:firstLine="658"/>
              <w:jc w:val="both"/>
              <w:rPr>
                <w:color w:val="000000"/>
              </w:rPr>
            </w:pPr>
            <w:r>
              <w:rPr>
                <w:color w:val="000000"/>
              </w:rPr>
              <w:t>на 2024 год – 0,00 тыс. руб.;</w:t>
            </w:r>
          </w:p>
          <w:p w:rsidR="003E6F0F" w:rsidRDefault="003E6F0F" w:rsidP="00833B0E">
            <w:pPr>
              <w:ind w:firstLine="658"/>
              <w:jc w:val="both"/>
              <w:rPr>
                <w:color w:val="000000"/>
              </w:rPr>
            </w:pPr>
            <w:r>
              <w:rPr>
                <w:color w:val="000000"/>
              </w:rPr>
              <w:t>на 2025 год – 0,00 тыс. руб.;</w:t>
            </w:r>
          </w:p>
          <w:p w:rsidR="003E6F0F" w:rsidRDefault="003E6F0F" w:rsidP="00833B0E">
            <w:pPr>
              <w:ind w:firstLine="658"/>
              <w:jc w:val="both"/>
              <w:rPr>
                <w:color w:val="000000"/>
              </w:rPr>
            </w:pPr>
            <w:r>
              <w:rPr>
                <w:color w:val="000000"/>
              </w:rPr>
              <w:t>на 2026-2030 год – 0,00 тыс. руб.;</w:t>
            </w:r>
          </w:p>
          <w:p w:rsidR="003E6F0F" w:rsidRDefault="003E6F0F" w:rsidP="00833B0E">
            <w:pPr>
              <w:pStyle w:val="a3"/>
              <w:widowControl w:val="0"/>
              <w:tabs>
                <w:tab w:val="left" w:pos="658"/>
              </w:tabs>
              <w:suppressAutoHyphens w:val="0"/>
              <w:spacing w:line="240" w:lineRule="auto"/>
              <w:ind w:left="0" w:firstLine="658"/>
            </w:pPr>
            <w:r>
              <w:t xml:space="preserve">за счет </w:t>
            </w:r>
            <w:proofErr w:type="gramStart"/>
            <w:r>
              <w:t>средств  местного</w:t>
            </w:r>
            <w:proofErr w:type="gramEnd"/>
            <w:r>
              <w:t xml:space="preserve"> бюджета:</w:t>
            </w:r>
          </w:p>
          <w:p w:rsidR="003E6F0F" w:rsidRDefault="003E6F0F" w:rsidP="00833B0E">
            <w:pPr>
              <w:ind w:firstLine="658"/>
              <w:jc w:val="both"/>
              <w:rPr>
                <w:color w:val="000000"/>
              </w:rPr>
            </w:pPr>
            <w:r>
              <w:rPr>
                <w:color w:val="000000"/>
              </w:rPr>
              <w:t>на 2021 год – 650 961,7 тыс. руб.;</w:t>
            </w:r>
          </w:p>
          <w:p w:rsidR="003E6F0F" w:rsidRDefault="003E6F0F" w:rsidP="00833B0E">
            <w:pPr>
              <w:ind w:firstLine="658"/>
              <w:jc w:val="both"/>
              <w:rPr>
                <w:color w:val="000000"/>
              </w:rPr>
            </w:pPr>
            <w:r>
              <w:rPr>
                <w:color w:val="000000"/>
              </w:rPr>
              <w:t>на 2022 год – 647 898,0 тыс. руб.;</w:t>
            </w:r>
          </w:p>
          <w:p w:rsidR="003E6F0F" w:rsidRDefault="003E6F0F" w:rsidP="00833B0E">
            <w:pPr>
              <w:ind w:firstLine="658"/>
              <w:jc w:val="both"/>
              <w:rPr>
                <w:color w:val="000000"/>
              </w:rPr>
            </w:pPr>
            <w:r>
              <w:rPr>
                <w:color w:val="000000"/>
              </w:rPr>
              <w:t>на 2023 год – 648 169,2 тыс. руб.;</w:t>
            </w:r>
          </w:p>
          <w:p w:rsidR="003E6F0F" w:rsidRDefault="003E6F0F" w:rsidP="00833B0E">
            <w:pPr>
              <w:ind w:firstLine="658"/>
              <w:jc w:val="both"/>
              <w:rPr>
                <w:color w:val="000000"/>
              </w:rPr>
            </w:pPr>
            <w:r>
              <w:rPr>
                <w:color w:val="000000"/>
              </w:rPr>
              <w:t>на 2024 год – 648 169,2 тыс. руб.;</w:t>
            </w:r>
          </w:p>
          <w:p w:rsidR="003E6F0F" w:rsidRDefault="003E6F0F" w:rsidP="00833B0E">
            <w:pPr>
              <w:ind w:firstLine="658"/>
              <w:jc w:val="both"/>
              <w:rPr>
                <w:color w:val="000000"/>
              </w:rPr>
            </w:pPr>
            <w:r>
              <w:rPr>
                <w:color w:val="000000"/>
              </w:rPr>
              <w:t>на 2025 год – 648 169,2 тыс. руб.;</w:t>
            </w:r>
          </w:p>
          <w:p w:rsidR="003E6F0F" w:rsidRPr="00CF17C3" w:rsidRDefault="003E6F0F" w:rsidP="00833B0E">
            <w:pPr>
              <w:tabs>
                <w:tab w:val="left" w:pos="658"/>
              </w:tabs>
              <w:jc w:val="both"/>
            </w:pPr>
            <w:r>
              <w:rPr>
                <w:color w:val="000000"/>
              </w:rPr>
              <w:t xml:space="preserve">         на 2026-2030 год – 3 240 846,0 тыс. руб.</w:t>
            </w:r>
          </w:p>
        </w:tc>
      </w:tr>
    </w:tbl>
    <w:p w:rsidR="00AB1798" w:rsidRDefault="00AB1798"/>
    <w:sectPr w:rsidR="00AB17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798"/>
    <w:rsid w:val="00387D8E"/>
    <w:rsid w:val="003E6F0F"/>
    <w:rsid w:val="00AA4A4B"/>
    <w:rsid w:val="00AB1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B002B"/>
  <w15:chartTrackingRefBased/>
  <w15:docId w15:val="{E55EB90F-2290-42E1-A007-ED7DF626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D8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387D8E"/>
    <w:pPr>
      <w:suppressAutoHyphens/>
      <w:spacing w:line="360" w:lineRule="auto"/>
      <w:ind w:left="1080" w:firstLine="709"/>
      <w:jc w:val="both"/>
    </w:pPr>
    <w:rPr>
      <w:spacing w:val="-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644</Words>
  <Characters>3675</Characters>
  <Application>Microsoft Office Word</Application>
  <DocSecurity>0</DocSecurity>
  <Lines>30</Lines>
  <Paragraphs>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Рамазанова Елена Николаевна</cp:lastModifiedBy>
  <cp:revision>4</cp:revision>
  <dcterms:created xsi:type="dcterms:W3CDTF">2020-10-16T14:18:00Z</dcterms:created>
  <dcterms:modified xsi:type="dcterms:W3CDTF">2020-11-10T12:20:00Z</dcterms:modified>
</cp:coreProperties>
</file>